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542" w:rsidRDefault="00882542" w:rsidP="00882542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Keystone Elementary</w:t>
      </w:r>
    </w:p>
    <w:p w:rsidR="00882542" w:rsidRDefault="00882542" w:rsidP="00882542">
      <w:pPr>
        <w:rPr>
          <w:rFonts w:ascii="Times New Roman" w:hAnsi="Times New Roman" w:cs="Times New Roman"/>
          <w:sz w:val="40"/>
          <w:szCs w:val="40"/>
        </w:rPr>
      </w:pPr>
      <w:r w:rsidRPr="008431FC">
        <w:rPr>
          <w:rFonts w:ascii="Times New Roman" w:hAnsi="Times New Roman" w:cs="Times New Roman"/>
          <w:sz w:val="40"/>
          <w:szCs w:val="40"/>
        </w:rPr>
        <w:t>Technology Implementation Plan</w:t>
      </w:r>
      <w:r>
        <w:rPr>
          <w:rFonts w:ascii="Times New Roman" w:hAnsi="Times New Roman" w:cs="Times New Roman"/>
          <w:sz w:val="40"/>
          <w:szCs w:val="40"/>
        </w:rPr>
        <w:t xml:space="preserve"> -- Outline</w:t>
      </w:r>
    </w:p>
    <w:p w:rsidR="00882542" w:rsidRDefault="00882542" w:rsidP="00882542">
      <w:pPr>
        <w:rPr>
          <w:rFonts w:ascii="Times New Roman" w:hAnsi="Times New Roman" w:cs="Times New Roman"/>
          <w:sz w:val="40"/>
          <w:szCs w:val="40"/>
        </w:rPr>
      </w:pPr>
    </w:p>
    <w:p w:rsidR="00882542" w:rsidRPr="00882542" w:rsidRDefault="00882542" w:rsidP="00882542">
      <w:pPr>
        <w:rPr>
          <w:rFonts w:ascii="Times New Roman" w:hAnsi="Times New Roman" w:cs="Times New Roman"/>
          <w:sz w:val="24"/>
          <w:szCs w:val="24"/>
        </w:rPr>
      </w:pPr>
      <w:r w:rsidRPr="00882542">
        <w:rPr>
          <w:rFonts w:ascii="Times New Roman" w:hAnsi="Times New Roman" w:cs="Times New Roman"/>
          <w:sz w:val="24"/>
          <w:szCs w:val="24"/>
        </w:rPr>
        <w:t>1</w:t>
      </w:r>
      <w:r w:rsidRPr="00882542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882542">
        <w:rPr>
          <w:rFonts w:ascii="Times New Roman" w:hAnsi="Times New Roman" w:cs="Times New Roman"/>
          <w:sz w:val="24"/>
          <w:szCs w:val="24"/>
        </w:rPr>
        <w:t xml:space="preserve"> Quarter</w:t>
      </w:r>
      <w:r>
        <w:rPr>
          <w:rFonts w:ascii="Times New Roman" w:hAnsi="Times New Roman" w:cs="Times New Roman"/>
          <w:sz w:val="24"/>
          <w:szCs w:val="24"/>
        </w:rPr>
        <w:t xml:space="preserve"> #1 &amp; 2</w:t>
      </w:r>
      <w:r>
        <w:rPr>
          <w:rFonts w:ascii="Times New Roman" w:hAnsi="Times New Roman" w:cs="Times New Roman"/>
          <w:sz w:val="24"/>
          <w:szCs w:val="24"/>
        </w:rPr>
        <w:tab/>
        <w:t>2</w:t>
      </w:r>
      <w:r w:rsidRPr="00882542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Quarter #3 &amp; 4</w:t>
      </w:r>
      <w:r>
        <w:rPr>
          <w:rFonts w:ascii="Times New Roman" w:hAnsi="Times New Roman" w:cs="Times New Roman"/>
          <w:sz w:val="24"/>
          <w:szCs w:val="24"/>
        </w:rPr>
        <w:tab/>
        <w:t>3</w:t>
      </w:r>
      <w:r w:rsidRPr="00882542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Quarter #5</w:t>
      </w:r>
      <w:r>
        <w:rPr>
          <w:rFonts w:ascii="Times New Roman" w:hAnsi="Times New Roman" w:cs="Times New Roman"/>
          <w:sz w:val="24"/>
          <w:szCs w:val="24"/>
        </w:rPr>
        <w:tab/>
        <w:t xml:space="preserve">   4</w:t>
      </w:r>
      <w:r w:rsidRPr="0088254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Quarter #6</w:t>
      </w:r>
    </w:p>
    <w:p w:rsidR="00195334" w:rsidRDefault="00195334" w:rsidP="00882542"/>
    <w:tbl>
      <w:tblPr>
        <w:tblW w:w="4500" w:type="pct"/>
        <w:jc w:val="center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75"/>
        <w:gridCol w:w="8238"/>
      </w:tblGrid>
      <w:tr w:rsidR="00882542" w:rsidRPr="00E25AFA" w:rsidTr="0018659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2542" w:rsidRPr="00E25AFA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E25A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882542" w:rsidRPr="00E25AFA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1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Digital Citizenship</w:t>
            </w:r>
          </w:p>
        </w:tc>
      </w:tr>
      <w:tr w:rsidR="00882542" w:rsidRPr="00E25AFA" w:rsidTr="0018659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2542" w:rsidRPr="00E25AFA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82542" w:rsidRPr="00E25AFA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AFA">
              <w:rPr>
                <w:rFonts w:ascii="Times New Roman" w:eastAsia="Times New Roman" w:hAnsi="Times New Roman" w:cs="Times New Roman"/>
                <w:sz w:val="24"/>
                <w:szCs w:val="24"/>
              </w:rPr>
              <w:t>Students understand human, cultural, and societal issues related to technology and practice legal and ethical behavior. Students:</w:t>
            </w:r>
          </w:p>
        </w:tc>
      </w:tr>
      <w:tr w:rsidR="00882542" w:rsidRPr="00E25AFA" w:rsidTr="0018659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2542" w:rsidRPr="00E25AFA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5"/>
              <w:gridCol w:w="7788"/>
            </w:tblGrid>
            <w:tr w:rsidR="00882542" w:rsidRPr="00E25AFA" w:rsidTr="00186596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advocate and practice safe, legal, and responsible use of information and technology.</w:t>
                  </w:r>
                </w:p>
              </w:tc>
            </w:tr>
            <w:tr w:rsidR="00882542" w:rsidRPr="00E25AFA" w:rsidTr="00186596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exhibit a positive attitude toward using technology that supports collaboration, learning, and productivity.</w:t>
                  </w:r>
                </w:p>
              </w:tc>
            </w:tr>
            <w:tr w:rsidR="00882542" w:rsidRPr="00E25AFA" w:rsidTr="00186596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demonstrate personal responsibility for lifelong learning.</w:t>
                  </w:r>
                </w:p>
              </w:tc>
            </w:tr>
            <w:tr w:rsidR="00882542" w:rsidRPr="00E25AFA" w:rsidTr="00186596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82542" w:rsidRDefault="00882542" w:rsidP="00882542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exhibit leadership for digital citizenship.</w:t>
                  </w:r>
                </w:p>
                <w:p w:rsidR="00882542" w:rsidRDefault="00882542" w:rsidP="00882542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82542" w:rsidRPr="00E25AFA" w:rsidRDefault="00882542" w:rsidP="00882542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82542" w:rsidRPr="00E25AFA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2542" w:rsidRPr="00E25AFA" w:rsidTr="0088254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2542" w:rsidRPr="00E25AFA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825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882542" w:rsidRPr="00E25AFA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1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Technology Operations and Concepts</w:t>
            </w:r>
          </w:p>
        </w:tc>
      </w:tr>
      <w:tr w:rsidR="00882542" w:rsidRPr="00E25AFA" w:rsidTr="0088254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2542" w:rsidRPr="00E25AFA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82542" w:rsidRPr="00E25AFA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AFA">
              <w:rPr>
                <w:rFonts w:ascii="Times New Roman" w:eastAsia="Times New Roman" w:hAnsi="Times New Roman" w:cs="Times New Roman"/>
                <w:sz w:val="24"/>
                <w:szCs w:val="24"/>
              </w:rPr>
              <w:t>Students demonstrate a sound understanding of technology concepts, systems, and operations. Students:</w:t>
            </w:r>
          </w:p>
        </w:tc>
      </w:tr>
      <w:tr w:rsidR="00882542" w:rsidRPr="00E25AFA" w:rsidTr="0088254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2542" w:rsidRPr="00E25AFA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5"/>
              <w:gridCol w:w="7718"/>
            </w:tblGrid>
            <w:tr w:rsidR="00882542" w:rsidRPr="00E25AFA" w:rsidTr="0018659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understand and use technology systems.</w:t>
                  </w:r>
                </w:p>
              </w:tc>
            </w:tr>
            <w:tr w:rsidR="00882542" w:rsidRPr="00E25AFA" w:rsidTr="0018659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select and use applications effectively and productively.</w:t>
                  </w:r>
                </w:p>
              </w:tc>
            </w:tr>
            <w:tr w:rsidR="00882542" w:rsidRPr="00E25AFA" w:rsidTr="0018659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troubleshoot systems and applications.</w:t>
                  </w:r>
                </w:p>
              </w:tc>
            </w:tr>
            <w:tr w:rsidR="00882542" w:rsidRPr="00E25AFA" w:rsidTr="0018659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transfer current knowledge to learning of new technologies.</w:t>
                  </w:r>
                </w:p>
              </w:tc>
            </w:tr>
          </w:tbl>
          <w:p w:rsidR="00882542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2542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2542" w:rsidRPr="00E25AFA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2542" w:rsidRPr="00E25AFA" w:rsidTr="0088254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2542" w:rsidRPr="00E25AFA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54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882542" w:rsidRPr="00E25AFA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1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Research and Information Fluency</w:t>
            </w:r>
          </w:p>
        </w:tc>
      </w:tr>
      <w:tr w:rsidR="00882542" w:rsidRPr="00E25AFA" w:rsidTr="0088254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2542" w:rsidRPr="00E25AFA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25AFA" w:rsidRPr="00E25AFA" w:rsidRDefault="00882542" w:rsidP="00186596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AFA">
              <w:rPr>
                <w:rFonts w:ascii="Times New Roman" w:eastAsia="Times New Roman" w:hAnsi="Times New Roman" w:cs="Times New Roman"/>
                <w:sz w:val="24"/>
                <w:szCs w:val="24"/>
              </w:rPr>
              <w:t>Students apply digital tools to gather, evaluate, and use information. Students:</w:t>
            </w:r>
          </w:p>
        </w:tc>
      </w:tr>
      <w:tr w:rsidR="00882542" w:rsidRPr="00E25AFA" w:rsidTr="0088254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2542" w:rsidRPr="00E25AFA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5"/>
              <w:gridCol w:w="7788"/>
            </w:tblGrid>
            <w:tr w:rsidR="00882542" w:rsidRPr="00E25AFA" w:rsidTr="00186596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plan strategies to guide inquiry.</w:t>
                  </w:r>
                </w:p>
              </w:tc>
            </w:tr>
            <w:tr w:rsidR="00882542" w:rsidRPr="00E25AFA" w:rsidTr="00186596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locate, organize, analyze, evaluate, synthesize, and ethically use information from a variety of sources and media.</w:t>
                  </w:r>
                </w:p>
              </w:tc>
            </w:tr>
            <w:tr w:rsidR="00882542" w:rsidRPr="00E25AFA" w:rsidTr="00186596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evaluate and select information sources and digital tools based on the appropriateness to specific tasks.</w:t>
                  </w:r>
                </w:p>
              </w:tc>
            </w:tr>
            <w:tr w:rsidR="00882542" w:rsidRPr="00E25AFA" w:rsidTr="00186596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82542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process data and report results.</w:t>
                  </w:r>
                </w:p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82542" w:rsidRPr="00E25AFA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2542" w:rsidRPr="00E25AFA" w:rsidTr="0088254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2542" w:rsidRPr="00E25AFA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5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0" w:type="auto"/>
            <w:vAlign w:val="center"/>
            <w:hideMark/>
          </w:tcPr>
          <w:p w:rsidR="00882542" w:rsidRPr="00E25AFA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1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Critical Thinking, Problem Solving, and Decision Making</w:t>
            </w:r>
          </w:p>
        </w:tc>
      </w:tr>
      <w:tr w:rsidR="00882542" w:rsidRPr="00E25AFA" w:rsidTr="0088254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2542" w:rsidRPr="00E25AFA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25AFA" w:rsidRPr="00E25AFA" w:rsidRDefault="00882542" w:rsidP="00186596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AFA">
              <w:rPr>
                <w:rFonts w:ascii="Times New Roman" w:eastAsia="Times New Roman" w:hAnsi="Times New Roman" w:cs="Times New Roman"/>
                <w:sz w:val="24"/>
                <w:szCs w:val="24"/>
              </w:rPr>
              <w:t>Students use critical thinking skills to plan and conduct research, manage projects, solve problems, and make informed decisions using appropriate digital tools and resources. Students:</w:t>
            </w:r>
          </w:p>
        </w:tc>
      </w:tr>
      <w:tr w:rsidR="00882542" w:rsidRPr="00E25AFA" w:rsidTr="0088254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2542" w:rsidRPr="00E25AFA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5"/>
              <w:gridCol w:w="7788"/>
            </w:tblGrid>
            <w:tr w:rsidR="00882542" w:rsidRPr="00E25AFA" w:rsidTr="00186596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identify and define authentic problems and significant questions for investigation.</w:t>
                  </w:r>
                </w:p>
              </w:tc>
            </w:tr>
            <w:tr w:rsidR="00882542" w:rsidRPr="00E25AFA" w:rsidTr="00186596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plan and manage activities to develop a solution or complete a project.</w:t>
                  </w:r>
                </w:p>
              </w:tc>
            </w:tr>
            <w:tr w:rsidR="00882542" w:rsidRPr="00E25AFA" w:rsidTr="00186596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collect and analyze data to identify solutions and/or make informed decisions.</w:t>
                  </w:r>
                </w:p>
              </w:tc>
            </w:tr>
            <w:tr w:rsidR="00882542" w:rsidRPr="00E25AFA" w:rsidTr="00186596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use multiple processes and diverse perspectives to explore alternative solutions.</w:t>
                  </w:r>
                </w:p>
              </w:tc>
            </w:tr>
            <w:tr w:rsidR="00882542" w:rsidRPr="00E25AFA" w:rsidTr="00186596">
              <w:trPr>
                <w:tblCellSpacing w:w="15" w:type="dxa"/>
              </w:trPr>
              <w:tc>
                <w:tcPr>
                  <w:tcW w:w="0" w:type="auto"/>
                </w:tcPr>
                <w:p w:rsidR="00882542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82542" w:rsidRPr="00E25AFA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2542" w:rsidRPr="00E25AFA" w:rsidTr="0088254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2542" w:rsidRPr="00E25AFA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825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882542" w:rsidRPr="00E25AFA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1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Communication and Collaboration</w:t>
            </w:r>
          </w:p>
        </w:tc>
      </w:tr>
      <w:tr w:rsidR="00882542" w:rsidRPr="00E25AFA" w:rsidTr="0088254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2542" w:rsidRPr="00E25AFA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25AFA" w:rsidRPr="00E25AFA" w:rsidRDefault="00882542" w:rsidP="00186596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AFA">
              <w:rPr>
                <w:rFonts w:ascii="Times New Roman" w:eastAsia="Times New Roman" w:hAnsi="Times New Roman" w:cs="Times New Roman"/>
                <w:sz w:val="24"/>
                <w:szCs w:val="24"/>
              </w:rPr>
              <w:t>Students use digital media and environments to communicate and work collaboratively, including at a distance, to support individual learning and contribute to the learning of others. Students:</w:t>
            </w:r>
          </w:p>
        </w:tc>
      </w:tr>
      <w:tr w:rsidR="00882542" w:rsidRPr="00E25AFA" w:rsidTr="0088254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2542" w:rsidRPr="00E25AFA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5"/>
              <w:gridCol w:w="7788"/>
            </w:tblGrid>
            <w:tr w:rsidR="00882542" w:rsidRPr="00E25AFA" w:rsidTr="00186596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interact, collaborate, and publish with peers, experts, or others employing a variety of digital environments and media.</w:t>
                  </w:r>
                </w:p>
              </w:tc>
            </w:tr>
            <w:tr w:rsidR="00882542" w:rsidRPr="00E25AFA" w:rsidTr="00186596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communicate information and ideas effectively to multiple audiences using a variety of media and formats.</w:t>
                  </w:r>
                </w:p>
              </w:tc>
            </w:tr>
            <w:tr w:rsidR="00882542" w:rsidRPr="00E25AFA" w:rsidTr="00186596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develop cultural understanding and global awareness by engaging with learners of other cultures.</w:t>
                  </w:r>
                </w:p>
              </w:tc>
            </w:tr>
            <w:tr w:rsidR="00882542" w:rsidRPr="00E25AFA" w:rsidTr="00186596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82542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contribute to project teams to produce original works or solve problems.</w:t>
                  </w:r>
                </w:p>
                <w:p w:rsidR="00882542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</w:tc>
            </w:tr>
          </w:tbl>
          <w:p w:rsidR="00882542" w:rsidRPr="00E25AFA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2542" w:rsidRPr="00E25AFA" w:rsidTr="0088254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2542" w:rsidRPr="00E25AFA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825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882542" w:rsidRPr="00E25AFA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1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Creativity and Innovation</w:t>
            </w:r>
          </w:p>
        </w:tc>
      </w:tr>
      <w:tr w:rsidR="00882542" w:rsidRPr="00E25AFA" w:rsidTr="0088254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2542" w:rsidRPr="00E25AFA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25AFA" w:rsidRPr="00E25AFA" w:rsidRDefault="00882542" w:rsidP="00186596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AFA">
              <w:rPr>
                <w:rFonts w:ascii="Times New Roman" w:eastAsia="Times New Roman" w:hAnsi="Times New Roman" w:cs="Times New Roman"/>
                <w:sz w:val="24"/>
                <w:szCs w:val="24"/>
              </w:rPr>
              <w:t>Students demonstrate creative thinking, construct knowledge, and develop innovative products and processes using technology. Students:</w:t>
            </w:r>
          </w:p>
        </w:tc>
      </w:tr>
      <w:tr w:rsidR="00882542" w:rsidRPr="00E25AFA" w:rsidTr="0088254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2542" w:rsidRPr="00E25AFA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9"/>
              <w:gridCol w:w="7764"/>
            </w:tblGrid>
            <w:tr w:rsidR="00882542" w:rsidRPr="00E25AFA" w:rsidTr="0018659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apply existing knowledge to generate new ideas, products, or processes.</w:t>
                  </w:r>
                </w:p>
              </w:tc>
            </w:tr>
            <w:tr w:rsidR="00882542" w:rsidRPr="00E25AFA" w:rsidTr="0018659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create original works as a means of personal or group expression.</w:t>
                  </w:r>
                </w:p>
              </w:tc>
            </w:tr>
            <w:tr w:rsidR="00882542" w:rsidRPr="00E25AFA" w:rsidTr="0018659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use models and simulations to explore complex systems and issues.</w:t>
                  </w:r>
                </w:p>
              </w:tc>
            </w:tr>
            <w:tr w:rsidR="00882542" w:rsidRPr="00E25AFA" w:rsidTr="0018659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82542" w:rsidRPr="00E25AFA" w:rsidRDefault="00882542" w:rsidP="00186596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25A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identify trends and forecast possibilities.</w:t>
                  </w:r>
                </w:p>
              </w:tc>
            </w:tr>
          </w:tbl>
          <w:p w:rsidR="00882542" w:rsidRPr="00E25AFA" w:rsidRDefault="00882542" w:rsidP="0018659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82542" w:rsidRDefault="00882542" w:rsidP="00882542">
      <w:pPr>
        <w:jc w:val="left"/>
      </w:pPr>
    </w:p>
    <w:sectPr w:rsidR="0088254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46B" w:rsidRDefault="00D5446B" w:rsidP="00882542">
      <w:r>
        <w:separator/>
      </w:r>
    </w:p>
  </w:endnote>
  <w:endnote w:type="continuationSeparator" w:id="0">
    <w:p w:rsidR="00D5446B" w:rsidRDefault="00D5446B" w:rsidP="00882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63015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82542" w:rsidRDefault="0088254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82542" w:rsidRDefault="008825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46B" w:rsidRDefault="00D5446B" w:rsidP="00882542">
      <w:r>
        <w:separator/>
      </w:r>
    </w:p>
  </w:footnote>
  <w:footnote w:type="continuationSeparator" w:id="0">
    <w:p w:rsidR="00D5446B" w:rsidRDefault="00D5446B" w:rsidP="008825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542"/>
    <w:rsid w:val="00195334"/>
    <w:rsid w:val="00882542"/>
    <w:rsid w:val="00D5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5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25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2542"/>
  </w:style>
  <w:style w:type="paragraph" w:styleId="Footer">
    <w:name w:val="footer"/>
    <w:basedOn w:val="Normal"/>
    <w:link w:val="FooterChar"/>
    <w:uiPriority w:val="99"/>
    <w:unhideWhenUsed/>
    <w:rsid w:val="008825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25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5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25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2542"/>
  </w:style>
  <w:style w:type="paragraph" w:styleId="Footer">
    <w:name w:val="footer"/>
    <w:basedOn w:val="Normal"/>
    <w:link w:val="FooterChar"/>
    <w:uiPriority w:val="99"/>
    <w:unhideWhenUsed/>
    <w:rsid w:val="008825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25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Keystone Local Schools</Company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 Gagnon</dc:creator>
  <cp:lastModifiedBy>Lynn Gagnon</cp:lastModifiedBy>
  <cp:revision>1</cp:revision>
  <dcterms:created xsi:type="dcterms:W3CDTF">2012-02-15T17:54:00Z</dcterms:created>
  <dcterms:modified xsi:type="dcterms:W3CDTF">2012-02-15T18:07:00Z</dcterms:modified>
</cp:coreProperties>
</file>